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План работы Регионального центра Всероссийского музея А.С. Пушкина музея-заповедника «Киммерия М.А. Волошина» на 2021 г.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ЛЕКЦИИ</w:t>
      </w:r>
    </w:p>
    <w:p>
      <w:pPr>
        <w:pStyle w:val="NoSpacing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 «Славлю я тебя, моя мадонна». К 190-летию со дня венчания А. С. Пушкина и Н. Н. Гончаровой (м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арт)</w:t>
      </w:r>
    </w:p>
    <w:p>
      <w:pPr>
        <w:pStyle w:val="NoSpacing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- «Царица муз и красоты» - Зинаида Александровна Волконская  (ноябрь)</w:t>
      </w:r>
    </w:p>
    <w:p>
      <w:pPr>
        <w:pStyle w:val="NoSpacing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- «Очарование прежнего Крыма Пушкинских милых времен»  (октябрь)</w:t>
      </w:r>
    </w:p>
    <w:p>
      <w:pPr>
        <w:pStyle w:val="NoSpacing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Spacing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МЕРОПРИЯТИЯ</w:t>
      </w:r>
    </w:p>
    <w:p>
      <w:pPr>
        <w:pStyle w:val="NoSpacing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- Литературный вечер «День памяти А.С. Пушкина» - 10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февраля</w:t>
      </w:r>
    </w:p>
    <w:p>
      <w:pPr>
        <w:pStyle w:val="NoSpacing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- Литературный вечер «День рождения А.С. Пушкина». 222 года со дня рождения поэта. - 6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июня</w:t>
      </w:r>
    </w:p>
    <w:p>
      <w:pPr>
        <w:pStyle w:val="NoSpacing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Литературно-биографический портрет «Река времен певца Фелицы». К 205-летию со дня смерти Г. Р. Державина (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май) </w:t>
      </w:r>
    </w:p>
    <w:p>
      <w:pPr>
        <w:pStyle w:val="NoSpacing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- Литературно-исторический экскурс «Тема карточной игры в произведениях А.С. Пушкина» (сентябрь)</w:t>
      </w:r>
    </w:p>
    <w:p>
      <w:pPr>
        <w:pStyle w:val="NoSpacing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- Литературный вечер «Друзья, прекрасен наш союз» . К Дню  Царскосельского лицея - 19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октября</w:t>
      </w:r>
    </w:p>
    <w:p>
      <w:pPr>
        <w:pStyle w:val="NoSpacing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Литературно-биографический портрет «Машка, Сашка, Гришка, Наташка». Дети и потомки поэта (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декабрь)</w:t>
      </w:r>
    </w:p>
    <w:p>
      <w:pPr>
        <w:pStyle w:val="NoSpacing"/>
        <w:rPr>
          <w:sz w:val="28"/>
          <w:szCs w:val="28"/>
        </w:rPr>
      </w:pPr>
      <w:r>
        <w:rPr/>
      </w:r>
    </w:p>
    <w:p>
      <w:pPr>
        <w:pStyle w:val="NoSpacing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ВЫСТАВКА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rFonts w:eastAsia="Calibri" w:cs="Times New Roman" w:ascii="Times New Roman" w:hAnsi="Times New Roman"/>
          <w:kern w:val="0"/>
          <w:sz w:val="28"/>
          <w:szCs w:val="28"/>
          <w:lang w:val="ru-RU" w:eastAsia="en-US" w:bidi="ar-SA"/>
        </w:rPr>
        <w:t>«Пушкин  и Крым». (Выставка оцифрованных материалов из собрания Всероссийского музея А.С. Пушкина, посвященная пребыванию  поэта в Крыму) - август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rind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Vrinda" w:hAnsi="Vrinda" w:eastAsia="Calibri" w:cs="Vrinda"/>
      <w:color w:val="auto"/>
      <w:kern w:val="0"/>
      <w:sz w:val="22"/>
      <w:szCs w:val="22"/>
      <w:lang w:val="en-US" w:eastAsia="zh-CN" w:bidi="en-US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LibreOffice/7.0.0.3$Windows_X86_64 LibreOffice_project/8061b3e9204bef6b321a21033174034a5e2ea88e</Application>
  <Pages>1</Pages>
  <Words>153</Words>
  <Characters>929</Characters>
  <CharactersWithSpaces>1076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2021-03-11T10:48:50Z</dcterms:modified>
  <cp:revision>9</cp:revision>
  <dc:subject/>
  <dc:title/>
</cp:coreProperties>
</file>